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408CB" w:rsidP="005E79C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606A1C"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606A1C" w:rsidP="00582A3B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Násobe</w:t>
            </w:r>
            <w:r w:rsidR="00272D59">
              <w:rPr>
                <w:rFonts w:ascii="Arial" w:hAnsi="Arial" w:cs="Arial"/>
                <w:sz w:val="28"/>
                <w:szCs w:val="28"/>
              </w:rPr>
              <w:t>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3ED8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4C195E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4C195E">
              <w:rPr>
                <w:rFonts w:ascii="Arial" w:hAnsi="Arial" w:cs="Arial"/>
                <w:sz w:val="28"/>
                <w:szCs w:val="28"/>
              </w:rPr>
              <w:t>:</w:t>
            </w:r>
            <w:r w:rsidR="00606A1C">
              <w:rPr>
                <w:rFonts w:ascii="Arial" w:hAnsi="Arial" w:cs="Arial"/>
                <w:sz w:val="28"/>
                <w:szCs w:val="28"/>
              </w:rPr>
              <w:t xml:space="preserve"> Sčítání a odčítání celých čísel</w:t>
            </w:r>
          </w:p>
          <w:p w:rsidR="00606A1C" w:rsidRPr="004C195E" w:rsidRDefault="00606A1C" w:rsidP="00606A1C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152-153, 173-174, 197-198</w:t>
            </w:r>
          </w:p>
          <w:p w:rsidR="004D1A06" w:rsidRPr="004C195E" w:rsidRDefault="00606A1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učivo: Násobení celých čísel</w:t>
            </w:r>
          </w:p>
          <w:p w:rsidR="002511E2" w:rsidRDefault="00606A1C" w:rsidP="00606A1C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Dvě kladná čísla</w:t>
            </w:r>
          </w:p>
          <w:p w:rsidR="00606A1C" w:rsidRDefault="00606A1C" w:rsidP="00606A1C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Jedno záporné a jedno kladné číslo</w:t>
            </w:r>
          </w:p>
          <w:p w:rsidR="00606A1C" w:rsidRPr="00606A1C" w:rsidRDefault="00606A1C" w:rsidP="00606A1C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Dvě záporná čísla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7E3D32E0"/>
    <w:multiLevelType w:val="hybridMultilevel"/>
    <w:tmpl w:val="05923678"/>
    <w:lvl w:ilvl="0" w:tplc="E6969E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06A1C"/>
    <w:rsid w:val="00615F7B"/>
    <w:rsid w:val="00622267"/>
    <w:rsid w:val="00644C7B"/>
    <w:rsid w:val="00657B7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6F4B48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DFA5-C2E5-4133-887A-92B75587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2012-01-26T14:22:00Z</dcterms:created>
  <dcterms:modified xsi:type="dcterms:W3CDTF">2012-01-26T14:31:00Z</dcterms:modified>
</cp:coreProperties>
</file>